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24"/>
        <w:gridCol w:w="2861"/>
      </w:tblGrid>
      <w:tr w:rsidR="00135393" w:rsidRPr="00DB3B0D" w:rsidTr="00F033E8">
        <w:trPr>
          <w:trHeight w:val="640"/>
        </w:trPr>
        <w:tc>
          <w:tcPr>
            <w:tcW w:w="9990" w:type="dxa"/>
            <w:gridSpan w:val="3"/>
          </w:tcPr>
          <w:p w:rsidR="00135393" w:rsidRPr="00DB3B0D" w:rsidRDefault="00135393" w:rsidP="00F033E8">
            <w:pPr>
              <w:bidi/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3B0D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6E36F63A" wp14:editId="4D911292">
                  <wp:extent cx="2256843" cy="14986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12" cy="151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393" w:rsidRPr="00DB3B0D" w:rsidRDefault="00135393" w:rsidP="00F033E8">
            <w:pPr>
              <w:bidi/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نموذج تفويض خاص</w:t>
            </w:r>
          </w:p>
          <w:p w:rsidR="00135393" w:rsidRPr="00DB3B0D" w:rsidRDefault="00135393" w:rsidP="00F033E8">
            <w:pPr>
              <w:bidi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Special Power of Attorney Form</w:t>
            </w:r>
          </w:p>
        </w:tc>
      </w:tr>
      <w:tr w:rsidR="00135393" w:rsidRPr="00DB3B0D" w:rsidTr="00F033E8">
        <w:trPr>
          <w:trHeight w:val="417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 /We, the undersigned: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أنا الموقع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نحن الموقعون أدناه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273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Investor Number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رقم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</w:rPr>
              <w:t>المستثمر</w:t>
            </w:r>
          </w:p>
        </w:tc>
      </w:tr>
      <w:tr w:rsidR="00135393" w:rsidRPr="00DB3B0D" w:rsidTr="00F033E8">
        <w:trPr>
          <w:trHeight w:val="410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In my/our capacity as the holder of: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……………….……………………………………..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أملك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نملك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490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Hereby appoint: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قد فوضت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فوضنا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444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proofErr w:type="spellStart"/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Mr</w:t>
            </w:r>
            <w:proofErr w:type="spellEnd"/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/</w:t>
            </w:r>
            <w:proofErr w:type="spellStart"/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Mrs</w:t>
            </w:r>
            <w:proofErr w:type="spellEnd"/>
            <w:r w:rsidRPr="00DB3B0D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السيد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/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ة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399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ID Number: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رقم الهوية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372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البريد الإلكتروني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135393" w:rsidRPr="00DB3B0D" w:rsidTr="00F033E8">
        <w:trPr>
          <w:trHeight w:val="426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Mobile (with international code):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……………………………………………………..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الهاتف المتحرك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(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مع فتح الخط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):</w:t>
            </w:r>
          </w:p>
        </w:tc>
      </w:tr>
      <w:tr w:rsidR="00135393" w:rsidRPr="00DB3B0D" w:rsidTr="00F033E8">
        <w:trPr>
          <w:trHeight w:val="480"/>
        </w:trPr>
        <w:tc>
          <w:tcPr>
            <w:tcW w:w="9990" w:type="dxa"/>
            <w:gridSpan w:val="3"/>
          </w:tcPr>
          <w:p w:rsidR="00135393" w:rsidRPr="00F64F77" w:rsidRDefault="00135393" w:rsidP="00F033E8">
            <w:pPr>
              <w:bidi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ليحضر ويصوت بالنيابة عني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>/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عنا 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>(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الكترونيا وعن بعد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 xml:space="preserve">) 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في اجتماع الجمعية العمومية السنوي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Pr="00F64F7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للبنك العربي المتحد 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المقرر انعقاده </w:t>
            </w:r>
            <w:r w:rsidRPr="00F64F7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الساعة </w:t>
            </w:r>
            <w:r w:rsidRPr="00F64F77">
              <w:rPr>
                <w:rFonts w:hint="cs"/>
                <w:rtl/>
              </w:rPr>
              <w:t xml:space="preserve"> </w:t>
            </w:r>
            <w:r w:rsidRPr="00F64F7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>الرابعة مساء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 يوم </w:t>
            </w:r>
            <w:r w:rsidRPr="00F64F7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>الاثنين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 الموافق </w:t>
            </w:r>
            <w:r w:rsidRPr="00F64F77">
              <w:rPr>
                <w:rFonts w:eastAsia="Times New Roman" w:cstheme="minorHAnsi" w:hint="cs"/>
                <w:b/>
                <w:bCs/>
                <w:color w:val="000000" w:themeColor="text1"/>
                <w:rtl/>
              </w:rPr>
              <w:t xml:space="preserve">13 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أبريل 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 xml:space="preserve">2020  </w:t>
            </w:r>
            <w:r w:rsidRPr="00F64F77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أو في أي تاريخ آخر يؤجل إليه الاجتماع</w:t>
            </w:r>
            <w:r w:rsidRPr="00F64F77">
              <w:rPr>
                <w:rFonts w:eastAsia="Times New Roman" w:cstheme="minorHAnsi"/>
                <w:b/>
                <w:bCs/>
                <w:color w:val="000000" w:themeColor="text1"/>
              </w:rPr>
              <w:br/>
              <w:t>As my/our Proxy to attend and vote on my/our behalf (electronically and remotely) at the Annual General Assembly Meeting of United Arab Bank scheduled at 4 PM on Monday, April 13, 2020, or any subsequent date the meeting might be adjourned to</w:t>
            </w:r>
          </w:p>
        </w:tc>
      </w:tr>
      <w:tr w:rsidR="00135393" w:rsidRPr="00DB3B0D" w:rsidTr="00F033E8">
        <w:trPr>
          <w:trHeight w:val="318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Date: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  <w:rtl/>
              </w:rPr>
              <w:t>التاريخ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</w:rPr>
              <w:t>:</w:t>
            </w:r>
          </w:p>
        </w:tc>
      </w:tr>
      <w:tr w:rsidR="00135393" w:rsidRPr="00DB3B0D" w:rsidTr="00F033E8">
        <w:trPr>
          <w:trHeight w:val="450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Signature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bidi/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  <w:rtl/>
              </w:rPr>
              <w:t>التوقيع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</w:rPr>
              <w:t>:</w:t>
            </w:r>
          </w:p>
        </w:tc>
      </w:tr>
      <w:tr w:rsidR="00135393" w:rsidRPr="00DB3B0D" w:rsidTr="00F033E8">
        <w:trPr>
          <w:trHeight w:val="1640"/>
        </w:trPr>
        <w:tc>
          <w:tcPr>
            <w:tcW w:w="3505" w:type="dxa"/>
          </w:tcPr>
          <w:p w:rsidR="00135393" w:rsidRPr="00DB3B0D" w:rsidRDefault="00135393" w:rsidP="00F033E8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Stamp for Corporate Shareholders:</w:t>
            </w:r>
          </w:p>
        </w:tc>
        <w:tc>
          <w:tcPr>
            <w:tcW w:w="3624" w:type="dxa"/>
          </w:tcPr>
          <w:p w:rsidR="00135393" w:rsidRPr="00DB3B0D" w:rsidRDefault="00135393" w:rsidP="00F033E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61" w:type="dxa"/>
          </w:tcPr>
          <w:p w:rsidR="00135393" w:rsidRPr="00DB3B0D" w:rsidRDefault="00135393" w:rsidP="00F033E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  <w:rtl/>
              </w:rPr>
              <w:t xml:space="preserve">ختم المساهم الإعتباري </w:t>
            </w:r>
          </w:p>
        </w:tc>
      </w:tr>
    </w:tbl>
    <w:p w:rsidR="00135393" w:rsidRPr="00DB3B0D" w:rsidRDefault="00135393" w:rsidP="00135393">
      <w:pPr>
        <w:rPr>
          <w:rFonts w:cstheme="minorHAnsi"/>
          <w:color w:val="000000" w:themeColor="text1"/>
          <w:rtl/>
          <w:lang w:bidi="ar-AE"/>
        </w:rPr>
      </w:pPr>
    </w:p>
    <w:p w:rsidR="00135393" w:rsidRDefault="00135393" w:rsidP="00135393">
      <w:pPr>
        <w:bidi/>
        <w:ind w:left="-630"/>
        <w:jc w:val="center"/>
        <w:rPr>
          <w:rFonts w:eastAsia="Times New Roman" w:cs="Calibri"/>
          <w:color w:val="000000" w:themeColor="text1"/>
          <w:sz w:val="20"/>
          <w:szCs w:val="20"/>
          <w:rtl/>
        </w:rPr>
      </w:pPr>
      <w:r w:rsidRPr="00DB3B0D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يرجى ارسال هذا التفويض عبر البريد الالكتروني </w:t>
      </w:r>
      <w:r>
        <w:rPr>
          <w:rFonts w:eastAsia="Times New Roman" w:cstheme="minorHAnsi" w:hint="cs"/>
          <w:color w:val="000000" w:themeColor="text1"/>
          <w:sz w:val="20"/>
          <w:szCs w:val="20"/>
          <w:rtl/>
        </w:rPr>
        <w:t>(</w:t>
      </w:r>
      <w:hyperlink r:id="rId5" w:history="1">
        <w:r w:rsidRPr="007A5B15">
          <w:rPr>
            <w:rStyle w:val="Hyperlink"/>
            <w:rFonts w:asciiTheme="majorBidi" w:hAnsiTheme="majorBidi" w:cstheme="majorBidi"/>
          </w:rPr>
          <w:t>CSD@adx.ae</w:t>
        </w:r>
      </w:hyperlink>
      <w:r>
        <w:rPr>
          <w:rFonts w:eastAsia="Times New Roman" w:cstheme="minorHAnsi" w:hint="cs"/>
          <w:color w:val="000000" w:themeColor="text1"/>
          <w:sz w:val="20"/>
          <w:szCs w:val="20"/>
          <w:rtl/>
        </w:rPr>
        <w:t>)</w:t>
      </w:r>
      <w:r w:rsidRPr="00DB3B0D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 في موعد أقصاه الساعه </w:t>
      </w:r>
      <w:r>
        <w:rPr>
          <w:rFonts w:eastAsia="Times New Roman" w:cs="Calibri"/>
          <w:color w:val="000000" w:themeColor="text1"/>
          <w:sz w:val="20"/>
          <w:szCs w:val="20"/>
        </w:rPr>
        <w:t>2</w:t>
      </w:r>
      <w:r>
        <w:rPr>
          <w:rFonts w:eastAsia="Times New Roman" w:cs="Calibri" w:hint="cs"/>
          <w:color w:val="000000" w:themeColor="text1"/>
          <w:sz w:val="20"/>
          <w:szCs w:val="20"/>
          <w:rtl/>
        </w:rPr>
        <w:t xml:space="preserve"> </w:t>
      </w:r>
      <w:r w:rsidRPr="00DB3B0D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من </w:t>
      </w:r>
      <w:r>
        <w:rPr>
          <w:rFonts w:eastAsia="Times New Roman" w:cs="Times New Roman" w:hint="cs"/>
          <w:color w:val="000000" w:themeColor="text1"/>
          <w:sz w:val="20"/>
          <w:szCs w:val="20"/>
          <w:rtl/>
        </w:rPr>
        <w:t xml:space="preserve">ظهر </w:t>
      </w:r>
      <w:r w:rsidRPr="00DB3B0D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يوم </w:t>
      </w:r>
      <w:r>
        <w:rPr>
          <w:rFonts w:eastAsia="Times New Roman" w:cs="Times New Roman" w:hint="cs"/>
          <w:color w:val="000000" w:themeColor="text1"/>
          <w:sz w:val="20"/>
          <w:szCs w:val="20"/>
          <w:rtl/>
        </w:rPr>
        <w:t xml:space="preserve">الإثنين </w:t>
      </w:r>
      <w:r w:rsidRPr="00DB3B0D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الموافق </w:t>
      </w:r>
      <w:r>
        <w:rPr>
          <w:rFonts w:eastAsia="Times New Roman" w:cs="Calibri" w:hint="cs"/>
          <w:color w:val="000000" w:themeColor="text1"/>
          <w:sz w:val="20"/>
          <w:szCs w:val="20"/>
          <w:rtl/>
        </w:rPr>
        <w:t>13</w:t>
      </w:r>
      <w:r w:rsidRPr="00DB3B0D">
        <w:rPr>
          <w:rFonts w:eastAsia="Times New Roman" w:cs="Calibri"/>
          <w:color w:val="000000" w:themeColor="text1"/>
          <w:sz w:val="20"/>
          <w:szCs w:val="20"/>
          <w:rtl/>
        </w:rPr>
        <w:t>/04/2020</w:t>
      </w:r>
      <w:r>
        <w:rPr>
          <w:rFonts w:eastAsia="Times New Roman" w:cs="Calibri" w:hint="cs"/>
          <w:color w:val="000000" w:themeColor="text1"/>
          <w:sz w:val="20"/>
          <w:szCs w:val="20"/>
          <w:rtl/>
        </w:rPr>
        <w:t>.</w:t>
      </w:r>
    </w:p>
    <w:p w:rsidR="00135393" w:rsidRDefault="00135393" w:rsidP="00135393">
      <w:pPr>
        <w:jc w:val="center"/>
        <w:rPr>
          <w:rFonts w:eastAsia="Times New Roman" w:cstheme="minorHAnsi"/>
          <w:color w:val="000000" w:themeColor="text1"/>
          <w:sz w:val="20"/>
          <w:szCs w:val="20"/>
        </w:rPr>
      </w:pPr>
      <w:r w:rsidRPr="00DB3B0D">
        <w:rPr>
          <w:rFonts w:eastAsia="Times New Roman" w:cstheme="minorHAnsi"/>
          <w:color w:val="000000" w:themeColor="text1"/>
          <w:sz w:val="20"/>
          <w:szCs w:val="20"/>
        </w:rPr>
        <w:t xml:space="preserve">This form should be lodged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on </w:t>
      </w:r>
      <w:hyperlink r:id="rId6" w:history="1">
        <w:r w:rsidRPr="007A5B15">
          <w:rPr>
            <w:rStyle w:val="Hyperlink"/>
            <w:rFonts w:asciiTheme="majorBidi" w:hAnsiTheme="majorBidi" w:cstheme="majorBidi"/>
          </w:rPr>
          <w:t>CSD@adx.ae</w:t>
        </w:r>
      </w:hyperlink>
      <w:r>
        <w:rPr>
          <w:rFonts w:eastAsia="Times New Roman" w:cstheme="minorHAnsi"/>
          <w:color w:val="000000" w:themeColor="text1"/>
          <w:sz w:val="20"/>
          <w:szCs w:val="20"/>
        </w:rPr>
        <w:t xml:space="preserve"> n</w:t>
      </w:r>
      <w:r w:rsidRPr="00DB3B0D">
        <w:rPr>
          <w:rFonts w:eastAsia="Times New Roman" w:cstheme="minorHAnsi"/>
          <w:color w:val="000000" w:themeColor="text1"/>
          <w:sz w:val="20"/>
          <w:szCs w:val="20"/>
        </w:rPr>
        <w:t xml:space="preserve">o later than </w:t>
      </w:r>
      <w:r>
        <w:rPr>
          <w:rFonts w:eastAsia="Times New Roman" w:cstheme="minorHAnsi"/>
          <w:color w:val="000000" w:themeColor="text1"/>
          <w:sz w:val="20"/>
          <w:szCs w:val="20"/>
        </w:rPr>
        <w:t>2 PM on Monday 13/04/2020.</w:t>
      </w:r>
    </w:p>
    <w:p w:rsidR="00821C63" w:rsidRPr="00135393" w:rsidRDefault="00135393" w:rsidP="00135393">
      <w:bookmarkStart w:id="0" w:name="_GoBack"/>
      <w:bookmarkEnd w:id="0"/>
    </w:p>
    <w:sectPr w:rsidR="00821C63" w:rsidRPr="00135393" w:rsidSect="00DB3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0" w:rsidRDefault="00135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0" w:rsidRDefault="00135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0" w:rsidRDefault="001353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DB1" w:rsidRPr="008B74DD" w:rsidRDefault="00135393" w:rsidP="008B74DD">
    <w:pPr>
      <w:pStyle w:val="Head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8B74DD">
      <w:rPr>
        <w:rFonts w:ascii="Calibri" w:hAnsi="Calibri" w:cs="Calibri"/>
        <w:color w:val="000000"/>
        <w:sz w:val="20"/>
      </w:rPr>
      <w:t>Public</w:t>
    </w:r>
    <w:r>
      <w:rPr>
        <w:rFonts w:ascii="Calibri" w:hAnsi="Calibri" w:cs="Calibri"/>
        <w:color w:val="00000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DB1" w:rsidRPr="008B74DD" w:rsidRDefault="00135393" w:rsidP="008B74DD">
    <w:pPr>
      <w:pStyle w:val="Head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8B74DD">
      <w:rPr>
        <w:rFonts w:ascii="Calibri" w:hAnsi="Calibri" w:cs="Calibri"/>
        <w:color w:val="000000"/>
        <w:sz w:val="20"/>
      </w:rPr>
      <w:t>Public</w:t>
    </w:r>
    <w:r>
      <w:rPr>
        <w:rFonts w:ascii="Calibri" w:hAnsi="Calibri" w:cs="Calibri"/>
        <w:color w:val="00000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DB1" w:rsidRPr="008B74DD" w:rsidRDefault="00135393" w:rsidP="008B74DD">
    <w:pPr>
      <w:pStyle w:val="Head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8B74DD">
      <w:rPr>
        <w:rFonts w:ascii="Calibri" w:hAnsi="Calibri" w:cs="Calibri"/>
        <w:color w:val="000000"/>
        <w:sz w:val="20"/>
      </w:rPr>
      <w:t>Public</w:t>
    </w:r>
    <w:r>
      <w:rPr>
        <w:rFonts w:ascii="Calibri" w:hAnsi="Calibri" w:cs="Calibri"/>
        <w:color w:val="00000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0"/>
    <w:rsid w:val="00135393"/>
    <w:rsid w:val="002C3A75"/>
    <w:rsid w:val="00424BC0"/>
    <w:rsid w:val="00890368"/>
    <w:rsid w:val="009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3A136-6F6D-4F6C-9BC3-569275E2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93"/>
  </w:style>
  <w:style w:type="paragraph" w:styleId="Footer">
    <w:name w:val="footer"/>
    <w:basedOn w:val="Normal"/>
    <w:link w:val="FooterChar"/>
    <w:uiPriority w:val="99"/>
    <w:unhideWhenUsed/>
    <w:rsid w:val="00135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93"/>
  </w:style>
  <w:style w:type="character" w:styleId="Hyperlink">
    <w:name w:val="Hyperlink"/>
    <w:basedOn w:val="DefaultParagraphFont"/>
    <w:uiPriority w:val="99"/>
    <w:unhideWhenUsed/>
    <w:rsid w:val="00135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D@adx.ae" TargetMode="External"/><Relationship Id="rId11" Type="http://schemas.openxmlformats.org/officeDocument/2006/relationships/header" Target="header3.xml"/><Relationship Id="rId5" Type="http://schemas.openxmlformats.org/officeDocument/2006/relationships/hyperlink" Target="mailto:CSD@adx.ae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Ahmad.Samarah/Corporate Governance</dc:creator>
  <cp:keywords/>
  <dc:description/>
  <cp:lastModifiedBy>Ahmad.Samarah/Corporate Governance</cp:lastModifiedBy>
  <cp:revision>3</cp:revision>
  <dcterms:created xsi:type="dcterms:W3CDTF">2020-04-09T09:45:00Z</dcterms:created>
  <dcterms:modified xsi:type="dcterms:W3CDTF">2020-04-10T11:20:00Z</dcterms:modified>
</cp:coreProperties>
</file>